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IKA Tournament Grappling Rules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Time Limits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Juvenile Divisions (11 Years Old and Under) will have 3 minute bouts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Beginner and Intermediate will have 4 minute bouts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Advanced (Black and Brown Belt) will have 5 minute bouts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Proper Competitor Attire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competitors wearing a gi must have sleeves that cover at least ½ of the forearm, pants that cover ½ the sin. Sleeves and pants must loose enough that four fingers can be inserted into the cuffs.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competitors must have a mouth piece and male competitors must have groin protection.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Gi competitors must have a minimum of grappling shorts and t-shirt/rash guard to compete.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Athletic shorts, Grappling Shorts, Board shorts, that cover a majority of the thigh will be allowed,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SPEEDOS.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Proper Referee Attire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Wristband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Properly worn Gi or Shorts and T-shirt for No Gi Division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One set of rules on hand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Methods of Victory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Points at Time Limit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Submission via Armbar or Strangulation (Juvenile and Beginner Divisions), Straight Ankle Lock (Starting at Intermediate), Straight Knee Bar (Advanced and Expert Only)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Points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Points - Mount and Reverse Mount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Points - Guard Pass or Guard Sweep that ends in the attacking competitor in a dominant position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Points - Any Throw or Takedown, Scarf Hold, Cross Body (Side Mount), Smother Hold (North South)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Point - Knee on Belly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Advantage Point - Submission Attempt that is fully locked in but opponent does not tap, can also be   awarded at the center referee’s discretion.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pins must be held and secured for 3 seconds. For points to be awarded for mount and reverse mount, the attacking competitor must have hooks secured.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Rules for Pin Transitioning (Clock Game)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Referees may give multiple points for a competitor successfully switching from one pin to another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(Example: Competitor A pins Competitor B with Cross Body, “A” is awarded two points then switches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Smother Hold and receives another two points.) After two consecutive successful pins, points will not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 awarded for switching.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Rules for Overtime Periods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 the competitors are tied, the match will go into Sudden Death Rules. One round, first point wins.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Time Limits - Juvenile: 60 Sec, Teens and Adults: 90 Sec.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Note: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Center Referee reserves the right to stop the bout due to any medical situation.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Penalties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Face Contact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Slams (Hoisting the opponent above the waist and then dropping them in an uncontrollable manner)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Individually grabbing of the fingers/toes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Striking the opponent.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Eye Gouging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Fish Hooking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Heel Hooks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Disqualifications 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Not reporting to the mat after your name has been called over the PA (90 sec.) 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Unsportsmanlike Conduct 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Faking an Injury 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Intentionally harming an opponent 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Intentionally disobeying referee’s commands.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Overturning Decisions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a dispute arises over a center referee’s decision, a coach may ask to have the motion reviewed by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Tournament Director. The competitor’s coach or coach’s representative, and the center referee must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 for the call to be reviewed. All three parties will give their testimony and the Tournament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Director will give a ruling. The decision of the Tournament Director is final.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